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0FF9" w14:textId="0EC6D109" w:rsidR="007F2EF0" w:rsidRPr="00785324" w:rsidRDefault="007F2EF0" w:rsidP="00785324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2159E349" w14:textId="1C85F168" w:rsidR="00603765" w:rsidRDefault="00603765" w:rsidP="00932873">
            <w:pPr>
              <w:pStyle w:val="contenu-du-cadre-western"/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bookmarkStart w:id="3" w:name="_Hlk187239169"/>
            <w:r w:rsidRPr="00932873">
              <w:rPr>
                <w:rFonts w:ascii="Arial" w:hAnsi="Arial" w:cs="Arial"/>
                <w:color w:val="auto"/>
                <w:kern w:val="3"/>
              </w:rPr>
              <w:t>Marché de travaux de rénovation du bâtiment A du SNIA à Mérignac (33700)</w:t>
            </w:r>
          </w:p>
          <w:p w14:paraId="6A3D716B" w14:textId="55543999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D25E14">
              <w:rPr>
                <w:rFonts w:ascii="Arial" w:hAnsi="Arial" w:cs="Arial"/>
                <w:color w:val="auto"/>
                <w:kern w:val="3"/>
              </w:rPr>
              <w:t xml:space="preserve"> 2 </w:t>
            </w:r>
            <w:r>
              <w:rPr>
                <w:rFonts w:ascii="Arial" w:hAnsi="Arial" w:cs="Arial"/>
                <w:color w:val="auto"/>
                <w:kern w:val="3"/>
              </w:rPr>
              <w:t xml:space="preserve">: </w:t>
            </w:r>
            <w:r w:rsidR="00D25E14">
              <w:rPr>
                <w:rFonts w:ascii="Arial" w:hAnsi="Arial" w:cs="Arial"/>
                <w:color w:val="auto"/>
                <w:kern w:val="3"/>
              </w:rPr>
              <w:t xml:space="preserve">Menuiseries extérieures, serrurerie, bardage </w:t>
            </w:r>
            <w:bookmarkEnd w:id="3"/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066777F7" w:rsidR="007F2EF0" w:rsidRPr="0015557F" w:rsidRDefault="007F2EF0" w:rsidP="00D7351C">
      <w:pPr>
        <w:spacing w:before="0" w:after="0"/>
        <w:jc w:val="left"/>
        <w:rPr>
          <w:rFonts w:ascii="Arial" w:hAnsi="Arial" w:cs="Arial"/>
        </w:rPr>
      </w:pPr>
      <w:bookmarkStart w:id="4" w:name="A0_p4B_a"/>
      <w:bookmarkEnd w:id="4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D7351C">
        <w:rPr>
          <w:rFonts w:ascii="Arial" w:hAnsi="Arial" w:cs="Arial"/>
          <w:b/>
          <w:bCs/>
        </w:rPr>
        <w:t xml:space="preserve">au mois de </w:t>
      </w:r>
      <w:r w:rsidR="00785324">
        <w:rPr>
          <w:rFonts w:ascii="Arial" w:hAnsi="Arial" w:cs="Arial"/>
          <w:b/>
          <w:bCs/>
        </w:rPr>
        <w:t>novembre</w:t>
      </w:r>
      <w:r w:rsidR="00CD2BE6">
        <w:rPr>
          <w:rFonts w:ascii="Arial" w:hAnsi="Arial" w:cs="Arial"/>
          <w:b/>
          <w:bCs/>
        </w:rPr>
        <w:t> 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752B2544" w:rsidR="00D25E14" w:rsidRPr="005229FB" w:rsidRDefault="00D25E14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45421000-4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1B254E73" w14:textId="55BDC77A" w:rsidR="00826D7C" w:rsidRPr="00AD27AF" w:rsidRDefault="007F2EF0" w:rsidP="00826D7C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7F2EF0">
        <w:rPr>
          <w:rFonts w:ascii="Arial" w:hAnsi="Arial" w:cs="Arial"/>
          <w:color w:val="000000"/>
        </w:rPr>
        <w:t xml:space="preserve">pris connaissance du </w:t>
      </w:r>
      <w:r w:rsidR="00826D7C" w:rsidRPr="00AD27AF">
        <w:rPr>
          <w:rFonts w:ascii="Arial" w:hAnsi="Arial" w:cs="Arial"/>
        </w:rPr>
        <w:t>Cahier des Clauses Administratives Particulières n°SNIA_PAI-BOR_MAPA_25-062 du 18 septembre 2025</w:t>
      </w:r>
      <w:r w:rsidR="00826D7C" w:rsidRPr="00AD27AF">
        <w:rPr>
          <w:rFonts w:ascii="Arial" w:hAnsi="Arial" w:cs="Arial"/>
          <w:b/>
          <w:bCs/>
        </w:rPr>
        <w:t xml:space="preserve"> </w:t>
      </w:r>
      <w:r w:rsidR="00826D7C" w:rsidRPr="00AD27AF">
        <w:rPr>
          <w:rFonts w:ascii="Arial" w:hAnsi="Arial" w:cs="Arial"/>
        </w:rPr>
        <w:t>commun à tous les lots</w:t>
      </w:r>
      <w:r w:rsidR="00826D7C" w:rsidRPr="00AD27AF">
        <w:rPr>
          <w:rFonts w:ascii="Arial" w:hAnsi="Arial" w:cs="Arial"/>
          <w:b/>
          <w:bCs/>
        </w:rPr>
        <w:t xml:space="preserve"> </w:t>
      </w:r>
      <w:r w:rsidR="00826D7C" w:rsidRPr="00AD27AF">
        <w:rPr>
          <w:rFonts w:ascii="Arial" w:hAnsi="Arial" w:cs="Arial"/>
        </w:rPr>
        <w:t xml:space="preserve">et des documents qui y sont mentionnés ;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1B20FC38" w14:textId="3B0B3B06" w:rsidR="00E9025F" w:rsidRDefault="00E9025F" w:rsidP="00E9025F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785324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lorsque le décompte général est devenu définitif. </w:t>
      </w:r>
    </w:p>
    <w:p w14:paraId="1F077914" w14:textId="31FE1D92" w:rsidR="000C0ECE" w:rsidRPr="00932873" w:rsidRDefault="00AE3202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e l’opération </w:t>
      </w:r>
      <w:r w:rsidRPr="00932873">
        <w:rPr>
          <w:rFonts w:ascii="Arial" w:hAnsi="Arial" w:cs="Arial"/>
          <w:color w:val="000000"/>
        </w:rPr>
        <w:t xml:space="preserve">est </w:t>
      </w:r>
      <w:r w:rsidRPr="00932873">
        <w:rPr>
          <w:rFonts w:ascii="Arial" w:hAnsi="Arial" w:cs="Arial"/>
        </w:rPr>
        <w:t xml:space="preserve">de 18 mois à </w:t>
      </w:r>
      <w:r w:rsidRPr="00932873">
        <w:rPr>
          <w:rFonts w:ascii="Arial" w:hAnsi="Arial" w:cs="Arial"/>
          <w:color w:val="000000"/>
        </w:rPr>
        <w:t xml:space="preserve">compter de la notification du marché.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2D9AF599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24002FC7" w14:textId="77777777" w:rsidR="00B74FAB" w:rsidRPr="003D12C9" w:rsidRDefault="00B74FAB" w:rsidP="00B74FAB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 dérogation à l’article 28.1 du CCAG Travaux, l</w:t>
      </w:r>
      <w:r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40753D85" w14:textId="5CD6F8F2" w:rsidR="009C4CE9" w:rsidRDefault="003D12C9" w:rsidP="00F014EC">
      <w:pPr>
        <w:spacing w:before="119" w:after="0"/>
        <w:rPr>
          <w:rFonts w:ascii="Arial" w:hAnsi="Arial" w:cs="Arial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  <w:bookmarkStart w:id="15" w:name="A3A_2B_p2L_b"/>
      <w:bookmarkStart w:id="16" w:name="__RefHeading__5353_354547729"/>
      <w:bookmarkStart w:id="17" w:name="__RefHeading__7319_1703959359"/>
      <w:bookmarkEnd w:id="15"/>
      <w:bookmarkEnd w:id="16"/>
      <w:bookmarkEnd w:id="17"/>
      <w:r w:rsidR="009C4CE9"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8" w:name="Ax1_p1_a2"/>
      <w:bookmarkEnd w:id="18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6"/>
      <w:gridCol w:w="4753"/>
      <w:gridCol w:w="1743"/>
    </w:tblGrid>
    <w:tr w:rsidR="008F6A74" w:rsidRPr="006C4B9C" w14:paraId="33D546DB" w14:textId="77777777" w:rsidTr="00CB2C05">
      <w:tc>
        <w:tcPr>
          <w:tcW w:w="4106" w:type="dxa"/>
        </w:tcPr>
        <w:p w14:paraId="32269A82" w14:textId="6E1B37EE" w:rsidR="008E000A" w:rsidRPr="0067268B" w:rsidRDefault="008D3CDB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>
            <w:rPr>
              <w:rFonts w:ascii="Arial" w:eastAsia="Arial" w:hAnsi="Arial" w:cs="Arial"/>
              <w:sz w:val="16"/>
              <w:szCs w:val="16"/>
            </w:rPr>
            <w:t xml:space="preserve"> 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8"/>
      <w:gridCol w:w="2429"/>
      <w:gridCol w:w="3065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8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6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4"/>
  </w:num>
  <w:num w:numId="2" w16cid:durableId="183137503">
    <w:abstractNumId w:val="23"/>
  </w:num>
  <w:num w:numId="3" w16cid:durableId="1786343192">
    <w:abstractNumId w:val="7"/>
  </w:num>
  <w:num w:numId="4" w16cid:durableId="78913051">
    <w:abstractNumId w:val="25"/>
  </w:num>
  <w:num w:numId="5" w16cid:durableId="1803184380">
    <w:abstractNumId w:val="17"/>
  </w:num>
  <w:num w:numId="6" w16cid:durableId="954797184">
    <w:abstractNumId w:val="26"/>
  </w:num>
  <w:num w:numId="7" w16cid:durableId="301037624">
    <w:abstractNumId w:val="13"/>
  </w:num>
  <w:num w:numId="8" w16cid:durableId="347997232">
    <w:abstractNumId w:val="29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8"/>
  </w:num>
  <w:num w:numId="12" w16cid:durableId="405108378">
    <w:abstractNumId w:val="28"/>
  </w:num>
  <w:num w:numId="13" w16cid:durableId="1117409105">
    <w:abstractNumId w:val="27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2"/>
  </w:num>
  <w:num w:numId="17" w16cid:durableId="1067847268">
    <w:abstractNumId w:val="20"/>
  </w:num>
  <w:num w:numId="18" w16cid:durableId="980646524">
    <w:abstractNumId w:val="30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1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9"/>
  </w:num>
  <w:num w:numId="27" w16cid:durableId="1810438130">
    <w:abstractNumId w:val="19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 w:numId="32" w16cid:durableId="810974504">
    <w:abstractNumId w:val="16"/>
  </w:num>
  <w:num w:numId="33" w16cid:durableId="942104801">
    <w:abstractNumId w:val="24"/>
  </w:num>
  <w:num w:numId="34" w16cid:durableId="1778405807">
    <w:abstractNumId w:val="24"/>
  </w:num>
  <w:num w:numId="35" w16cid:durableId="1783769435">
    <w:abstractNumId w:val="24"/>
  </w:num>
  <w:num w:numId="36" w16cid:durableId="34105044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26678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CB7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F49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547C"/>
    <w:rsid w:val="003A71FC"/>
    <w:rsid w:val="003A725E"/>
    <w:rsid w:val="003A74C2"/>
    <w:rsid w:val="003A7ED0"/>
    <w:rsid w:val="003B15FF"/>
    <w:rsid w:val="003B6743"/>
    <w:rsid w:val="003C2275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4697"/>
    <w:rsid w:val="0043515F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033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6EF6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10E0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5324"/>
    <w:rsid w:val="00786B0A"/>
    <w:rsid w:val="00790567"/>
    <w:rsid w:val="00790CDA"/>
    <w:rsid w:val="00791DDB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1BB"/>
    <w:rsid w:val="00815537"/>
    <w:rsid w:val="00815A91"/>
    <w:rsid w:val="00817C7E"/>
    <w:rsid w:val="0082048A"/>
    <w:rsid w:val="00820610"/>
    <w:rsid w:val="00820C44"/>
    <w:rsid w:val="0082422A"/>
    <w:rsid w:val="008243F3"/>
    <w:rsid w:val="008261DA"/>
    <w:rsid w:val="00826D7C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6E8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3CDB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1F16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202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4FAB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604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25F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2BE6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785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5E14"/>
    <w:rsid w:val="00D2684A"/>
    <w:rsid w:val="00D31B12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3B5F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1B23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025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399A"/>
    <w:rsid w:val="00EF4722"/>
    <w:rsid w:val="00EF5DCA"/>
    <w:rsid w:val="00EF7C08"/>
    <w:rsid w:val="00F014EC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25D5"/>
    <w:rsid w:val="00FD4660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1944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13057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12</cp:revision>
  <cp:lastPrinted>2023-06-26T09:25:00Z</cp:lastPrinted>
  <dcterms:created xsi:type="dcterms:W3CDTF">2025-09-18T09:34:00Z</dcterms:created>
  <dcterms:modified xsi:type="dcterms:W3CDTF">2025-10-15T07:29:00Z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